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2E" w:rsidRDefault="00584E35">
      <w:bookmarkStart w:id="0" w:name="_GoBack"/>
      <w:bookmarkEnd w:id="0"/>
      <w:r>
        <w:t>Name _________________________________________ Period _________ Date ______________</w:t>
      </w:r>
    </w:p>
    <w:p w:rsidR="00584E35" w:rsidRPr="008B4A25" w:rsidRDefault="00584E35" w:rsidP="00584E35">
      <w:pPr>
        <w:jc w:val="center"/>
        <w:rPr>
          <w:b/>
        </w:rPr>
      </w:pPr>
      <w:r w:rsidRPr="008B4A25">
        <w:rPr>
          <w:b/>
        </w:rPr>
        <w:t>Chemistry Recovery Worksheet</w:t>
      </w:r>
    </w:p>
    <w:p w:rsidR="00584E35" w:rsidRDefault="00584E35">
      <w:r>
        <w:t xml:space="preserve">You have received less than an 80% on your Chemistry Quiz. You need additional practice on these concepts. If you need help, </w:t>
      </w:r>
      <w:r w:rsidRPr="00584E35">
        <w:rPr>
          <w:b/>
          <w:i/>
        </w:rPr>
        <w:t>please come in for tutoring</w:t>
      </w:r>
      <w:r>
        <w:t>!!!!</w:t>
      </w:r>
    </w:p>
    <w:p w:rsidR="00584E35" w:rsidRDefault="00584E35">
      <w:r>
        <w:t>Have you Period Table of Elements out to use while filling out this worksheet.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60"/>
        <w:gridCol w:w="805"/>
        <w:gridCol w:w="3515"/>
        <w:gridCol w:w="4315"/>
      </w:tblGrid>
      <w:tr w:rsidR="00584E35" w:rsidTr="00C53FE9">
        <w:trPr>
          <w:trHeight w:hRule="exact" w:val="2160"/>
        </w:trPr>
        <w:tc>
          <w:tcPr>
            <w:tcW w:w="2160" w:type="dxa"/>
          </w:tcPr>
          <w:p w:rsidR="00584E35" w:rsidRPr="00F1709A" w:rsidRDefault="00584E35" w:rsidP="00C53FE9">
            <w:pPr>
              <w:jc w:val="center"/>
              <w:rPr>
                <w:sz w:val="32"/>
              </w:rPr>
            </w:pPr>
            <w:r w:rsidRPr="00F1709A">
              <w:rPr>
                <w:sz w:val="32"/>
              </w:rPr>
              <w:t>8</w:t>
            </w:r>
          </w:p>
          <w:p w:rsidR="00584E35" w:rsidRPr="00F1709A" w:rsidRDefault="00584E35" w:rsidP="00C53FE9">
            <w:pPr>
              <w:jc w:val="center"/>
              <w:rPr>
                <w:sz w:val="72"/>
              </w:rPr>
            </w:pPr>
            <w:r w:rsidRPr="00F1709A">
              <w:rPr>
                <w:sz w:val="72"/>
              </w:rPr>
              <w:t>O</w:t>
            </w:r>
          </w:p>
          <w:p w:rsidR="00584E35" w:rsidRDefault="00584E35" w:rsidP="00C53F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Oxygen</w:t>
            </w:r>
          </w:p>
          <w:p w:rsidR="00584E35" w:rsidRDefault="00584E35" w:rsidP="00C53FE9">
            <w:pPr>
              <w:jc w:val="center"/>
            </w:pPr>
            <w:r w:rsidRPr="00F1709A">
              <w:rPr>
                <w:sz w:val="32"/>
              </w:rPr>
              <w:t>15.999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</w:tcPr>
          <w:p w:rsidR="00584E35" w:rsidRPr="00F1709A" w:rsidRDefault="00584E35" w:rsidP="00C53FE9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14FAA" wp14:editId="7869F25D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1150620</wp:posOffset>
                      </wp:positionV>
                      <wp:extent cx="715014" cy="86322"/>
                      <wp:effectExtent l="19050" t="57150" r="27940" b="2857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411" flipH="1">
                                <a:off x="0" y="0"/>
                                <a:ext cx="715014" cy="8632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5E8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14.4pt;margin-top:90.6pt;width:56.3pt;height:6.8pt;rotation:-300822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" adj="20296" fillcolor="black [3200]" strokecolor="black [1600]" strokeweight="1pt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3D02D" wp14:editId="42D60186">
                      <wp:simplePos x="0" y="0"/>
                      <wp:positionH relativeFrom="column">
                        <wp:posOffset>-182659</wp:posOffset>
                      </wp:positionH>
                      <wp:positionV relativeFrom="paragraph">
                        <wp:posOffset>812800</wp:posOffset>
                      </wp:positionV>
                      <wp:extent cx="715014" cy="78379"/>
                      <wp:effectExtent l="19050" t="38100" r="27940" b="7429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22646" flipH="1">
                                <a:off x="0" y="0"/>
                                <a:ext cx="715014" cy="7837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2AD4C" id="Right Arrow 6" o:spid="_x0000_s1026" type="#_x0000_t13" style="position:absolute;margin-left:-14.4pt;margin-top:64pt;width:56.3pt;height:6.15pt;rotation:41217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" adj="20416" fillcolor="black [3200]" strokecolor="black [1600]" strokeweight="1pt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54DD8" wp14:editId="11881AFB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426720</wp:posOffset>
                      </wp:positionV>
                      <wp:extent cx="723900" cy="95250"/>
                      <wp:effectExtent l="19050" t="19050" r="1905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9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CD86" id="Right Arrow 5" o:spid="_x0000_s1026" type="#_x0000_t13" style="position:absolute;margin-left:-14.75pt;margin-top:33.6pt;width:57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" adj="20179" fillcolor="black [3200]" strokecolor="black [1600]" strokeweight="1pt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FDBE9" wp14:editId="1D24537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74295</wp:posOffset>
                      </wp:positionV>
                      <wp:extent cx="723900" cy="95250"/>
                      <wp:effectExtent l="19050" t="19050" r="1905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9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58CB4" id="Right Arrow 2" o:spid="_x0000_s1026" type="#_x0000_t13" style="position:absolute;margin-left:-14.75pt;margin-top:5.85pt;width:57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" adj="20179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84E35" w:rsidRDefault="00584E35" w:rsidP="00C53FE9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Atomic Number</w:t>
            </w:r>
          </w:p>
          <w:p w:rsidR="00584E35" w:rsidRDefault="00584E35" w:rsidP="00C53FE9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Symbol</w:t>
            </w:r>
          </w:p>
          <w:p w:rsidR="00584E35" w:rsidRDefault="00584E35" w:rsidP="00C53FE9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Element Name</w:t>
            </w:r>
          </w:p>
          <w:p w:rsidR="00584E35" w:rsidRPr="00F1709A" w:rsidRDefault="00584E35" w:rsidP="00C53FE9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Atomic Mass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84E35" w:rsidRDefault="00994C6E" w:rsidP="00C53FE9">
            <w:pPr>
              <w:jc w:val="center"/>
              <w:rPr>
                <w:sz w:val="28"/>
              </w:rPr>
            </w:pPr>
            <w:r w:rsidRPr="00994C6E">
              <w:rPr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6135AEE" wp14:editId="3F944ECD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18415</wp:posOffset>
                  </wp:positionV>
                  <wp:extent cx="2019300" cy="1762125"/>
                  <wp:effectExtent l="0" t="0" r="0" b="9525"/>
                  <wp:wrapNone/>
                  <wp:docPr id="1" name="Picture 1" descr="https://scienceamo.files.wordpress.com/2014/06/oxy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ienceamo.files.wordpress.com/2014/06/oxy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Default="00584E35" w:rsidP="00C53FE9">
            <w:pPr>
              <w:jc w:val="center"/>
              <w:rPr>
                <w:sz w:val="28"/>
              </w:rPr>
            </w:pPr>
          </w:p>
          <w:p w:rsidR="00584E35" w:rsidRPr="00F1709A" w:rsidRDefault="00584E35" w:rsidP="00C53FE9">
            <w:pPr>
              <w:jc w:val="center"/>
              <w:rPr>
                <w:sz w:val="32"/>
              </w:rPr>
            </w:pPr>
          </w:p>
        </w:tc>
      </w:tr>
    </w:tbl>
    <w:p w:rsidR="00584E35" w:rsidRDefault="00584E35"/>
    <w:p w:rsidR="00584E35" w:rsidRDefault="00584E35"/>
    <w:p w:rsidR="00584E35" w:rsidRDefault="006B0B25" w:rsidP="004D3380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 w:rsidRPr="006B0B25">
        <w:rPr>
          <w:b/>
        </w:rPr>
        <w:t xml:space="preserve">Atomic Number </w:t>
      </w:r>
      <w:r>
        <w:t>of Oxygen? ________</w:t>
      </w:r>
      <w:proofErr w:type="gramStart"/>
      <w:r>
        <w:t xml:space="preserve">_  </w:t>
      </w:r>
      <w:r w:rsidR="00584E35">
        <w:t>The</w:t>
      </w:r>
      <w:proofErr w:type="gramEnd"/>
      <w:r w:rsidR="00584E35">
        <w:t xml:space="preserve"> number of </w:t>
      </w:r>
      <w:r w:rsidR="00584E35" w:rsidRPr="006B0B25">
        <w:rPr>
          <w:b/>
        </w:rPr>
        <w:t>protons</w:t>
      </w:r>
      <w:r w:rsidR="00584E35">
        <w:t xml:space="preserve"> in the nucle</w:t>
      </w:r>
      <w:r>
        <w:t>us of the atom is equal to the A</w:t>
      </w:r>
      <w:r w:rsidR="00584E35">
        <w:t xml:space="preserve">tomic </w:t>
      </w:r>
      <w:r>
        <w:t>N</w:t>
      </w:r>
      <w:r w:rsidR="00584E35">
        <w:t xml:space="preserve">umber. </w:t>
      </w:r>
      <w:r>
        <w:t xml:space="preserve">How many </w:t>
      </w:r>
      <w:r w:rsidRPr="006B0B25">
        <w:t>protons</w:t>
      </w:r>
      <w:r>
        <w:t xml:space="preserve"> does Oxygen have? ________ (these two numbers should be the same)</w:t>
      </w:r>
    </w:p>
    <w:p w:rsidR="006B0B25" w:rsidRDefault="006B0B25" w:rsidP="004D3380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6B0B25">
        <w:rPr>
          <w:b/>
        </w:rPr>
        <w:t>Atomic Mass</w:t>
      </w:r>
      <w:r>
        <w:t xml:space="preserve"> is the average mass of all Oxygen atoms. What is the Atomic Mass of Oxygen? _________________ The </w:t>
      </w:r>
      <w:r w:rsidRPr="006B0B25">
        <w:rPr>
          <w:b/>
        </w:rPr>
        <w:t>Mass Number</w:t>
      </w:r>
      <w:r>
        <w:rPr>
          <w:b/>
        </w:rPr>
        <w:t xml:space="preserve"> </w:t>
      </w:r>
      <w:r>
        <w:t xml:space="preserve">is the Atomic Mass rounded to the nearest whole number </w:t>
      </w:r>
      <w:proofErr w:type="gramStart"/>
      <w:r>
        <w:t>( _</w:t>
      </w:r>
      <w:proofErr w:type="gramEnd"/>
      <w:r>
        <w:t>.0 - _.4 round down, _.5 - _.9 round up). What is the Mass Number of Oxygen? _______</w:t>
      </w:r>
    </w:p>
    <w:p w:rsidR="006B0B25" w:rsidRDefault="00584E35" w:rsidP="004D3380">
      <w:pPr>
        <w:pStyle w:val="ListParagraph"/>
        <w:numPr>
          <w:ilvl w:val="0"/>
          <w:numId w:val="1"/>
        </w:numPr>
        <w:spacing w:line="360" w:lineRule="auto"/>
      </w:pPr>
      <w:r>
        <w:t xml:space="preserve">Within the nucleus of the atom, there are protons and </w:t>
      </w:r>
      <w:r w:rsidRPr="006B0B25">
        <w:rPr>
          <w:b/>
        </w:rPr>
        <w:t>neutrons</w:t>
      </w:r>
      <w:r>
        <w:t xml:space="preserve">. These make up the mass </w:t>
      </w:r>
      <w:r w:rsidR="006B0B25">
        <w:t xml:space="preserve">or Mass Number </w:t>
      </w:r>
      <w:r>
        <w:t>of the atom.</w:t>
      </w:r>
      <w:r w:rsidR="006B0B25">
        <w:t xml:space="preserve"> </w:t>
      </w:r>
    </w:p>
    <w:p w:rsidR="00584E35" w:rsidRDefault="006B0B25" w:rsidP="004D3380">
      <w:pPr>
        <w:pStyle w:val="ListParagraph"/>
        <w:spacing w:line="360" w:lineRule="auto"/>
        <w:rPr>
          <w:b/>
        </w:rPr>
      </w:pPr>
      <w:r w:rsidRPr="006B0B25">
        <w:rPr>
          <w:b/>
        </w:rPr>
        <w:t>Protons + Neutrons = Mass Number</w:t>
      </w:r>
      <w:r>
        <w:t xml:space="preserve"> (is the same as) </w:t>
      </w:r>
      <w:r w:rsidRPr="006B0B25">
        <w:rPr>
          <w:b/>
        </w:rPr>
        <w:t>Mass Number – Protons = Neutrons</w:t>
      </w:r>
    </w:p>
    <w:p w:rsidR="006B0B25" w:rsidRDefault="006B0B25" w:rsidP="004D3380">
      <w:pPr>
        <w:pStyle w:val="ListParagraph"/>
        <w:spacing w:line="360" w:lineRule="auto"/>
      </w:pPr>
      <w:r>
        <w:t>How many neutrons does oxygen have? __________</w:t>
      </w:r>
    </w:p>
    <w:p w:rsidR="006B0B25" w:rsidRDefault="006B0B25" w:rsidP="004D3380">
      <w:pPr>
        <w:pStyle w:val="ListParagraph"/>
        <w:numPr>
          <w:ilvl w:val="0"/>
          <w:numId w:val="1"/>
        </w:numPr>
        <w:spacing w:line="360" w:lineRule="auto"/>
      </w:pPr>
      <w:r>
        <w:t>In an atom (</w:t>
      </w:r>
      <w:r w:rsidR="00DD6239">
        <w:t>that</w:t>
      </w:r>
      <w:r>
        <w:t xml:space="preserve"> is not an ion), the number of </w:t>
      </w:r>
      <w:r w:rsidRPr="006B0B25">
        <w:rPr>
          <w:b/>
        </w:rPr>
        <w:t>electrons</w:t>
      </w:r>
      <w:r>
        <w:t xml:space="preserve"> is equal to the number of protons. How many electrons does Oxygen have? __________ (this should be the same number as the answers in question 1)</w:t>
      </w:r>
    </w:p>
    <w:p w:rsidR="006B0B25" w:rsidRDefault="00694704" w:rsidP="00694704">
      <w:r w:rsidRPr="00694704">
        <w:rPr>
          <w:b/>
        </w:rPr>
        <w:t>More Practice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170"/>
        <w:gridCol w:w="2070"/>
        <w:gridCol w:w="1260"/>
        <w:gridCol w:w="1170"/>
        <w:gridCol w:w="1080"/>
        <w:gridCol w:w="1075"/>
      </w:tblGrid>
      <w:tr w:rsidR="00694704" w:rsidTr="00694704">
        <w:tc>
          <w:tcPr>
            <w:tcW w:w="1975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Element</w:t>
            </w:r>
          </w:p>
        </w:tc>
        <w:tc>
          <w:tcPr>
            <w:tcW w:w="99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Element</w:t>
            </w:r>
          </w:p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Atomic Number</w:t>
            </w:r>
          </w:p>
        </w:tc>
        <w:tc>
          <w:tcPr>
            <w:tcW w:w="20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Atomic Mass</w:t>
            </w:r>
          </w:p>
        </w:tc>
        <w:tc>
          <w:tcPr>
            <w:tcW w:w="126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Mass Number</w:t>
            </w: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Protons</w:t>
            </w:r>
          </w:p>
        </w:tc>
        <w:tc>
          <w:tcPr>
            <w:tcW w:w="108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Neutrons</w:t>
            </w:r>
          </w:p>
        </w:tc>
        <w:tc>
          <w:tcPr>
            <w:tcW w:w="1075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704">
              <w:rPr>
                <w:rFonts w:ascii="Arial" w:hAnsi="Arial" w:cs="Arial"/>
                <w:b/>
                <w:sz w:val="18"/>
                <w:szCs w:val="18"/>
              </w:rPr>
              <w:t>Electrons</w:t>
            </w:r>
          </w:p>
        </w:tc>
      </w:tr>
      <w:tr w:rsidR="00694704" w:rsidTr="00694704">
        <w:tc>
          <w:tcPr>
            <w:tcW w:w="1975" w:type="dxa"/>
          </w:tcPr>
          <w:p w:rsidR="00694704" w:rsidRPr="00694704" w:rsidRDefault="00694704" w:rsidP="006947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Nitrogen</w:t>
            </w:r>
          </w:p>
        </w:tc>
        <w:tc>
          <w:tcPr>
            <w:tcW w:w="99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704" w:rsidTr="00694704">
        <w:tc>
          <w:tcPr>
            <w:tcW w:w="1975" w:type="dxa"/>
          </w:tcPr>
          <w:p w:rsidR="00694704" w:rsidRPr="00694704" w:rsidRDefault="00694704" w:rsidP="006947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9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704" w:rsidTr="00694704">
        <w:tc>
          <w:tcPr>
            <w:tcW w:w="1975" w:type="dxa"/>
          </w:tcPr>
          <w:p w:rsidR="00694704" w:rsidRPr="00694704" w:rsidRDefault="00694704" w:rsidP="006947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9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704" w:rsidTr="00694704">
        <w:tc>
          <w:tcPr>
            <w:tcW w:w="1975" w:type="dxa"/>
          </w:tcPr>
          <w:p w:rsidR="00694704" w:rsidRPr="00694704" w:rsidRDefault="00694704" w:rsidP="006947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9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39.948</w:t>
            </w:r>
          </w:p>
        </w:tc>
        <w:tc>
          <w:tcPr>
            <w:tcW w:w="126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94704" w:rsidRPr="00694704" w:rsidRDefault="00694704" w:rsidP="00694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:rsidR="00BC1D21" w:rsidRDefault="00BC1D21" w:rsidP="00BC1D21"/>
    <w:p w:rsidR="00BC1D21" w:rsidRDefault="00BC1D21" w:rsidP="004D3380">
      <w:r w:rsidRPr="004D3380">
        <w:rPr>
          <w:b/>
        </w:rPr>
        <w:lastRenderedPageBreak/>
        <w:t>Lewis Dot Diagrams</w:t>
      </w:r>
      <w:r>
        <w:t xml:space="preserve"> are designed to show the number of electrons in the outer orbit of the atom. </w:t>
      </w:r>
      <w:r w:rsidR="004D3380">
        <w:t>The columns should have been labeled on your periodic table. Whichever column the element is in, is the number of dots that should surround the Element Symbol.</w:t>
      </w:r>
    </w:p>
    <w:p w:rsidR="004D3380" w:rsidRDefault="004D3380" w:rsidP="004D3380"/>
    <w:p w:rsidR="004D3380" w:rsidRDefault="004D3380" w:rsidP="004D3380">
      <w:r>
        <w:t xml:space="preserve">Example for Oxygen: </w:t>
      </w:r>
      <w:r>
        <w:tab/>
      </w:r>
      <w:r>
        <w:tab/>
        <w:t>O</w:t>
      </w:r>
    </w:p>
    <w:p w:rsidR="004D3380" w:rsidRDefault="004D3380" w:rsidP="004D3380"/>
    <w:p w:rsidR="008B4A25" w:rsidRDefault="008B4A25" w:rsidP="008B4A25">
      <w:pPr>
        <w:pStyle w:val="ListParagraph"/>
        <w:spacing w:line="960" w:lineRule="auto"/>
        <w:sectPr w:rsidR="008B4A25" w:rsidSect="001233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3380" w:rsidRDefault="004D3380" w:rsidP="004D3380">
      <w:pPr>
        <w:pStyle w:val="ListParagraph"/>
        <w:numPr>
          <w:ilvl w:val="0"/>
          <w:numId w:val="4"/>
        </w:numPr>
        <w:spacing w:line="960" w:lineRule="auto"/>
      </w:pPr>
      <w:r>
        <w:lastRenderedPageBreak/>
        <w:tab/>
        <w:t>N</w:t>
      </w:r>
    </w:p>
    <w:p w:rsidR="004D3380" w:rsidRDefault="004D3380" w:rsidP="004D3380">
      <w:pPr>
        <w:pStyle w:val="ListParagraph"/>
        <w:numPr>
          <w:ilvl w:val="0"/>
          <w:numId w:val="4"/>
        </w:numPr>
        <w:spacing w:line="960" w:lineRule="auto"/>
      </w:pPr>
      <w:r>
        <w:t xml:space="preserve"> </w:t>
      </w:r>
      <w:r>
        <w:tab/>
        <w:t>F</w:t>
      </w:r>
    </w:p>
    <w:p w:rsidR="004D3380" w:rsidRDefault="004D3380" w:rsidP="004D3380">
      <w:pPr>
        <w:pStyle w:val="ListParagraph"/>
        <w:numPr>
          <w:ilvl w:val="0"/>
          <w:numId w:val="4"/>
        </w:numPr>
        <w:spacing w:line="960" w:lineRule="auto"/>
      </w:pPr>
      <w:r>
        <w:lastRenderedPageBreak/>
        <w:t xml:space="preserve"> </w:t>
      </w:r>
      <w:r>
        <w:tab/>
        <w:t>He</w:t>
      </w:r>
    </w:p>
    <w:p w:rsidR="004D3380" w:rsidRDefault="004D3380" w:rsidP="004D3380">
      <w:pPr>
        <w:pStyle w:val="ListParagraph"/>
        <w:numPr>
          <w:ilvl w:val="0"/>
          <w:numId w:val="4"/>
        </w:numPr>
        <w:spacing w:line="960" w:lineRule="auto"/>
      </w:pPr>
      <w:r>
        <w:t xml:space="preserve"> </w:t>
      </w:r>
      <w:r>
        <w:tab/>
        <w:t>Mg</w:t>
      </w:r>
    </w:p>
    <w:p w:rsidR="008B4A25" w:rsidRDefault="008B4A25" w:rsidP="004D3380">
      <w:pPr>
        <w:rPr>
          <w:b/>
        </w:rPr>
        <w:sectPr w:rsidR="008B4A25" w:rsidSect="008B4A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3380" w:rsidRDefault="004D3380" w:rsidP="004D3380">
      <w:r w:rsidRPr="004D3380">
        <w:rPr>
          <w:b/>
        </w:rPr>
        <w:lastRenderedPageBreak/>
        <w:t>Covalent Bonding</w:t>
      </w:r>
      <w:r>
        <w:t xml:space="preserve"> occurs when 2 or more atoms share ele</w:t>
      </w:r>
      <w:r w:rsidR="00DD6239">
        <w:t>ctrons</w:t>
      </w:r>
      <w:r>
        <w:t xml:space="preserve"> within a molecule. Atoms are “happy” when they have 8 electrons in their outer shell. Use Lewis Dot Diagrams and single </w:t>
      </w:r>
      <w:r w:rsidR="00DD6239">
        <w:t xml:space="preserve">bonds </w:t>
      </w:r>
      <w:r>
        <w:t xml:space="preserve">(two electrons), double </w:t>
      </w:r>
      <w:r w:rsidR="00DD6239">
        <w:t xml:space="preserve">bonds </w:t>
      </w:r>
      <w:r>
        <w:t xml:space="preserve">(four electrons), or triple </w:t>
      </w:r>
      <w:r w:rsidR="00DD6239">
        <w:t xml:space="preserve">bonds </w:t>
      </w:r>
      <w:r>
        <w:t>(six electrons) to make all of the atoms happy. Remember, Hydrogen is an exception and only needs 2 electrons to be happy.</w:t>
      </w:r>
    </w:p>
    <w:p w:rsidR="004D3380" w:rsidRDefault="004D3380" w:rsidP="004D3380"/>
    <w:p w:rsidR="004D3380" w:rsidRDefault="004D3380" w:rsidP="004D3380">
      <w:r>
        <w:t>Example of H</w:t>
      </w:r>
      <w:r w:rsidRPr="004D3380">
        <w:rPr>
          <w:vertAlign w:val="subscript"/>
        </w:rPr>
        <w:t>2</w:t>
      </w:r>
      <w:r w:rsidR="00994C6E">
        <w:t>O:</w:t>
      </w:r>
      <w:r w:rsidR="00994C6E">
        <w:tab/>
      </w:r>
      <w:r w:rsidR="00994C6E">
        <w:tab/>
        <w:t>H</w:t>
      </w:r>
      <w:r w:rsidR="00994C6E">
        <w:tab/>
      </w:r>
      <w:r w:rsidR="00994C6E">
        <w:tab/>
        <w:t>O</w:t>
      </w:r>
      <w:r w:rsidR="00994C6E">
        <w:tab/>
      </w:r>
      <w:r w:rsidR="00994C6E">
        <w:tab/>
        <w:t>H</w:t>
      </w:r>
    </w:p>
    <w:p w:rsidR="004D3380" w:rsidRDefault="004D3380" w:rsidP="004D3380"/>
    <w:p w:rsidR="008B4A25" w:rsidRDefault="008B4A25" w:rsidP="008B4A25">
      <w:pPr>
        <w:pStyle w:val="ListParagraph"/>
        <w:numPr>
          <w:ilvl w:val="0"/>
          <w:numId w:val="5"/>
        </w:numPr>
        <w:spacing w:line="960" w:lineRule="auto"/>
        <w:sectPr w:rsidR="008B4A25" w:rsidSect="008B4A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3380" w:rsidRPr="004D3380" w:rsidRDefault="004D3380" w:rsidP="008B4A25">
      <w:pPr>
        <w:pStyle w:val="ListParagraph"/>
        <w:numPr>
          <w:ilvl w:val="0"/>
          <w:numId w:val="5"/>
        </w:numPr>
        <w:spacing w:line="960" w:lineRule="auto"/>
      </w:pPr>
      <w:r>
        <w:lastRenderedPageBreak/>
        <w:t>CO</w:t>
      </w:r>
      <w:r w:rsidRPr="004D3380">
        <w:rPr>
          <w:vertAlign w:val="subscript"/>
        </w:rPr>
        <w:t>2</w:t>
      </w:r>
    </w:p>
    <w:p w:rsidR="004D3380" w:rsidRDefault="004D3380" w:rsidP="008B4A25">
      <w:pPr>
        <w:pStyle w:val="ListParagraph"/>
        <w:numPr>
          <w:ilvl w:val="0"/>
          <w:numId w:val="5"/>
        </w:numPr>
        <w:spacing w:line="960" w:lineRule="auto"/>
      </w:pPr>
      <w:r>
        <w:t>NH</w:t>
      </w:r>
      <w:r w:rsidRPr="008B4A25">
        <w:rPr>
          <w:vertAlign w:val="subscript"/>
        </w:rPr>
        <w:t>3</w:t>
      </w:r>
    </w:p>
    <w:p w:rsidR="004D3380" w:rsidRDefault="008B4A25" w:rsidP="008B4A25">
      <w:pPr>
        <w:pStyle w:val="ListParagraph"/>
        <w:numPr>
          <w:ilvl w:val="0"/>
          <w:numId w:val="5"/>
        </w:numPr>
        <w:spacing w:line="960" w:lineRule="auto"/>
      </w:pPr>
      <w:r>
        <w:lastRenderedPageBreak/>
        <w:t>F</w:t>
      </w:r>
      <w:r w:rsidRPr="008B4A25">
        <w:rPr>
          <w:vertAlign w:val="subscript"/>
        </w:rPr>
        <w:t>2</w:t>
      </w:r>
    </w:p>
    <w:p w:rsidR="008B4A25" w:rsidRDefault="008B4A25" w:rsidP="008B4A25">
      <w:pPr>
        <w:pStyle w:val="ListParagraph"/>
        <w:numPr>
          <w:ilvl w:val="0"/>
          <w:numId w:val="5"/>
        </w:numPr>
        <w:spacing w:line="960" w:lineRule="auto"/>
      </w:pPr>
      <w:r>
        <w:t>N</w:t>
      </w:r>
      <w:r w:rsidRPr="008B4A25">
        <w:rPr>
          <w:vertAlign w:val="subscript"/>
        </w:rPr>
        <w:t>2</w:t>
      </w:r>
    </w:p>
    <w:p w:rsidR="008B4A25" w:rsidRDefault="008B4A25" w:rsidP="008B4A25">
      <w:pPr>
        <w:rPr>
          <w:b/>
        </w:rPr>
        <w:sectPr w:rsidR="008B4A25" w:rsidSect="008B4A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4A25" w:rsidRDefault="008B4A25" w:rsidP="008B4A25">
      <w:r w:rsidRPr="008B4A25">
        <w:rPr>
          <w:b/>
        </w:rPr>
        <w:lastRenderedPageBreak/>
        <w:t>Ions</w:t>
      </w:r>
      <w:r>
        <w:t xml:space="preserve"> are charged particles. </w:t>
      </w:r>
      <w:r w:rsidR="0044484E">
        <w:t>In ions, t</w:t>
      </w:r>
      <w:r>
        <w:t>here is an unequal nu</w:t>
      </w:r>
      <w:r w:rsidR="0044484E">
        <w:t xml:space="preserve">mber of protons and electrons. Since </w:t>
      </w:r>
      <w:r w:rsidR="0044484E" w:rsidRPr="008B4A25">
        <w:rPr>
          <w:b/>
          <w:i/>
        </w:rPr>
        <w:t>you cannot change the number of protons in an atom</w:t>
      </w:r>
      <w:r w:rsidR="0044484E">
        <w:t xml:space="preserve">, it </w:t>
      </w:r>
      <w:r w:rsidR="00C66E75">
        <w:t>must be</w:t>
      </w:r>
      <w:r w:rsidR="0044484E">
        <w:t xml:space="preserve"> the </w:t>
      </w:r>
      <w:r w:rsidRPr="00C66E75">
        <w:rPr>
          <w:b/>
          <w:i/>
        </w:rPr>
        <w:t>electrons</w:t>
      </w:r>
      <w:r>
        <w:t xml:space="preserve"> </w:t>
      </w:r>
      <w:r w:rsidR="0044484E">
        <w:t>that were</w:t>
      </w:r>
      <w:r>
        <w:t xml:space="preserve"> gained o</w:t>
      </w:r>
      <w:r w:rsidR="0044484E">
        <w:t xml:space="preserve">r lost. </w:t>
      </w:r>
      <w:r>
        <w:t>If you see a positively charged ion, you subtract electrons. If you see a negatively charged ion, you add electrons.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B4A25" w:rsidTr="008B4A25">
        <w:tc>
          <w:tcPr>
            <w:tcW w:w="2697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A25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2697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A25">
              <w:rPr>
                <w:rFonts w:ascii="Arial" w:hAnsi="Arial" w:cs="Arial"/>
                <w:b/>
                <w:sz w:val="24"/>
                <w:szCs w:val="24"/>
              </w:rPr>
              <w:t>Atomic Number</w:t>
            </w:r>
          </w:p>
        </w:tc>
        <w:tc>
          <w:tcPr>
            <w:tcW w:w="2698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A25">
              <w:rPr>
                <w:rFonts w:ascii="Arial" w:hAnsi="Arial" w:cs="Arial"/>
                <w:b/>
                <w:sz w:val="24"/>
                <w:szCs w:val="24"/>
              </w:rPr>
              <w:t>Protons</w:t>
            </w:r>
          </w:p>
        </w:tc>
        <w:tc>
          <w:tcPr>
            <w:tcW w:w="2698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A25">
              <w:rPr>
                <w:rFonts w:ascii="Arial" w:hAnsi="Arial" w:cs="Arial"/>
                <w:b/>
                <w:sz w:val="24"/>
                <w:szCs w:val="24"/>
              </w:rPr>
              <w:t>Electrons</w:t>
            </w:r>
          </w:p>
        </w:tc>
      </w:tr>
      <w:tr w:rsidR="008B4A25" w:rsidTr="008B4A25"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Ex: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8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8" w:type="dxa"/>
          </w:tcPr>
          <w:p w:rsidR="008B4A25" w:rsidRPr="008B4A25" w:rsidRDefault="008B4A25" w:rsidP="008B4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B4A25" w:rsidTr="008B4A25"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        Na</w:t>
            </w:r>
            <w:r w:rsidRPr="008B4A2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25" w:rsidTr="008B4A25"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         H</w:t>
            </w:r>
            <w:r w:rsidRPr="008B4A25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25" w:rsidTr="008B4A25"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       Al</w:t>
            </w:r>
            <w:r w:rsidRPr="008B4A25">
              <w:rPr>
                <w:rFonts w:ascii="Arial" w:hAnsi="Arial" w:cs="Arial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2697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4A25" w:rsidRPr="008B4A25" w:rsidRDefault="008B4A25" w:rsidP="008B4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A25" w:rsidRPr="006B0B25" w:rsidRDefault="008B4A25" w:rsidP="008B4A25"/>
    <w:sectPr w:rsidR="008B4A25" w:rsidRPr="006B0B25" w:rsidSect="008B4A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123"/>
    <w:multiLevelType w:val="hybridMultilevel"/>
    <w:tmpl w:val="2D80F44C"/>
    <w:lvl w:ilvl="0" w:tplc="A8B013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5B3"/>
    <w:multiLevelType w:val="hybridMultilevel"/>
    <w:tmpl w:val="1BE22F04"/>
    <w:lvl w:ilvl="0" w:tplc="A8B013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B35"/>
    <w:multiLevelType w:val="hybridMultilevel"/>
    <w:tmpl w:val="23EEE8A4"/>
    <w:lvl w:ilvl="0" w:tplc="A8B013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19DA"/>
    <w:multiLevelType w:val="hybridMultilevel"/>
    <w:tmpl w:val="ED1869E8"/>
    <w:lvl w:ilvl="0" w:tplc="A8B013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382E"/>
    <w:multiLevelType w:val="hybridMultilevel"/>
    <w:tmpl w:val="E36E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5"/>
    <w:rsid w:val="00096FA8"/>
    <w:rsid w:val="000B08F4"/>
    <w:rsid w:val="00123345"/>
    <w:rsid w:val="00326C54"/>
    <w:rsid w:val="0044484E"/>
    <w:rsid w:val="004D3380"/>
    <w:rsid w:val="00584E35"/>
    <w:rsid w:val="00680A71"/>
    <w:rsid w:val="00694704"/>
    <w:rsid w:val="006B0B25"/>
    <w:rsid w:val="008B4A25"/>
    <w:rsid w:val="00994C6E"/>
    <w:rsid w:val="00AC0547"/>
    <w:rsid w:val="00BC1D21"/>
    <w:rsid w:val="00C66E75"/>
    <w:rsid w:val="00D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784EE-5C83-499B-8767-6BF70D9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3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Garcia</dc:creator>
  <cp:lastModifiedBy>Katherine Powell</cp:lastModifiedBy>
  <cp:revision>2</cp:revision>
  <dcterms:created xsi:type="dcterms:W3CDTF">2015-10-22T15:57:00Z</dcterms:created>
  <dcterms:modified xsi:type="dcterms:W3CDTF">2015-10-22T15:57:00Z</dcterms:modified>
</cp:coreProperties>
</file>